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285" w:firstLine="0"/>
        <w:jc w:val="right"/>
        <w:rPr>
          <w:rFonts w:ascii="Times New Roman" w:cs="Times New Roman" w:eastAsia="Times New Roman" w:hAnsi="Times New Roman"/>
          <w:b w:val="1"/>
          <w:i w:val="0"/>
          <w:smallCaps w:val="0"/>
          <w:strike w:val="0"/>
          <w:color w:val="000009"/>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9"/>
          <w:sz w:val="22"/>
          <w:szCs w:val="22"/>
          <w:u w:val="single"/>
          <w:shd w:fill="auto" w:val="clear"/>
          <w:vertAlign w:val="baseline"/>
          <w:rtl w:val="0"/>
        </w:rPr>
        <w:t xml:space="preserve">Allegato 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6" w:line="240" w:lineRule="auto"/>
        <w:ind w:left="0" w:right="28" w:firstLine="0"/>
        <w:jc w:val="center"/>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32"/>
          <w:szCs w:val="32"/>
          <w:u w:val="none"/>
          <w:shd w:fill="auto" w:val="clear"/>
          <w:vertAlign w:val="baseline"/>
          <w:rtl w:val="0"/>
        </w:rPr>
        <w:t xml:space="preserve">PIANO DI INTERVENTO PERSONALIZZATO (PIP)</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5" w:line="240" w:lineRule="auto"/>
        <w:ind w:left="0" w:right="27"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(art. 2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della Deliberazione Giunta Regione Toscana 25 maggio 2015, n. 653)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34"/>
          <w:tab w:val="left" w:leader="none" w:pos="2852"/>
          <w:tab w:val="left" w:leader="none" w:pos="3279"/>
          <w:tab w:val="left" w:leader="none" w:pos="4241"/>
        </w:tabs>
        <w:spacing w:after="0" w:before="0" w:line="240" w:lineRule="auto"/>
        <w:ind w:left="2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40"/>
        </w:tabs>
        <w:spacing w:after="0" w:before="90" w:line="240" w:lineRule="auto"/>
        <w:ind w:left="3071" w:right="417"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Famiglia dell’alunno/a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40"/>
        </w:tabs>
        <w:spacing w:after="0" w:before="90" w:line="240" w:lineRule="auto"/>
        <w:ind w:left="3071" w:right="417"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71"/>
        </w:tabs>
        <w:spacing w:after="0" w:before="90" w:line="240" w:lineRule="auto"/>
        <w:ind w:left="1371" w:right="289" w:hanging="1133"/>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Oggetto:</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Piano di Intervento Personalizzato per la (auto)somministrazione del/i farmaco/i in orario scolastico all’alunno/a…………………………………………………..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9"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Dirigente scolastico …………………………</w:t>
      </w:r>
      <w:r w:rsidDel="00000000" w:rsidR="00000000" w:rsidRPr="00000000">
        <w:rPr>
          <w:sz w:val="24"/>
          <w:szCs w:val="24"/>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9"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0" w:line="240" w:lineRule="auto"/>
        <w:ind w:left="594" w:right="265" w:hanging="356"/>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Vista la richiesta di somministrazione con autorizzazione presentata dai genitori o dagli esercenti la potestà genitoriale dell’alunno/a ……………………………………, iscritto/a alla classe …… sez…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2"/>
          <w:tab w:val="left" w:leader="none" w:pos="3978"/>
          <w:tab w:val="left" w:leader="none" w:pos="8886"/>
        </w:tabs>
        <w:spacing w:after="0" w:before="0" w:line="240" w:lineRule="auto"/>
        <w:ind w:left="594" w:right="265" w:firstLine="0"/>
        <w:jc w:val="left"/>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dell’Istituto ……………………….., plesso ……………………………………….., sito in vi</w:t>
      </w:r>
      <w:r w:rsidDel="00000000" w:rsidR="00000000" w:rsidRPr="00000000">
        <w:rPr>
          <w:color w:val="000009"/>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tab/>
        <w:t xml:space="preserve">località</w:t>
      </w:r>
      <w:r w:rsidDel="00000000" w:rsidR="00000000" w:rsidRPr="00000000">
        <w:rPr>
          <w:color w:val="000009"/>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120" w:line="240" w:lineRule="auto"/>
        <w:ind w:left="594" w:right="269" w:hanging="356"/>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Vista la certificazione medica con attestazione e Piano terapeutico rilasciata dal Servizio di Pediatria  Dott. ………………………… in data …/…/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69"/>
        </w:tabs>
        <w:spacing w:after="0" w:before="0" w:line="240" w:lineRule="auto"/>
        <w:ind w:left="594" w:right="268" w:firstLine="0"/>
        <w:jc w:val="both"/>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nella quale per l’assoluta necessità della somministrazione in orario scolastico si attesta la somministrazione del farmaco (nome commerciale)</w:t>
        <w:tab/>
        <w:t xml:space="preserve">da parte di</w:t>
      </w:r>
      <w:r w:rsidDel="00000000" w:rsidR="00000000" w:rsidRPr="00000000">
        <w:rPr>
          <w:color w:val="000009"/>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121" w:line="240" w:lineRule="auto"/>
        <w:ind w:left="594" w:right="0" w:hanging="356"/>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Vista la tipologia di farmaco (barrare la voce che corrisponde)</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264"/>
        </w:tabs>
        <w:spacing w:after="0" w:before="120" w:line="306.99999999999994" w:lineRule="auto"/>
        <w:ind w:left="594" w:right="1692.9921259842524" w:firstLine="364"/>
        <w:jc w:val="left"/>
        <w:rPr>
          <w:b w:val="0"/>
          <w:i w:val="0"/>
          <w:smallCaps w:val="0"/>
          <w:strike w:val="0"/>
          <w:u w:val="none"/>
          <w:shd w:fill="auto" w:val="clear"/>
        </w:rPr>
      </w:pPr>
      <w:r w:rsidDel="00000000" w:rsidR="00000000" w:rsidRPr="00000000">
        <w:rPr>
          <w:color w:val="000009"/>
          <w:sz w:val="24"/>
          <w:szCs w:val="24"/>
          <w:rtl w:val="0"/>
        </w:rPr>
        <w:t xml:space="preserve">salvavita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4"/>
        </w:tabs>
        <w:spacing w:after="0" w:before="120" w:line="306.99999999999994" w:lineRule="auto"/>
        <w:ind w:left="594" w:right="7741" w:firstLine="0"/>
        <w:jc w:val="left"/>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(Oppure)</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264"/>
        </w:tabs>
        <w:spacing w:after="0" w:before="39" w:line="240" w:lineRule="auto"/>
        <w:ind w:left="1264" w:right="0" w:hanging="355.99999999999994"/>
        <w:jc w:val="left"/>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indispensabile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121" w:line="240" w:lineRule="auto"/>
        <w:ind w:left="594" w:right="265" w:hanging="356"/>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120" w:line="240" w:lineRule="auto"/>
        <w:ind w:left="594" w:right="0" w:hanging="356"/>
        <w:jc w:val="both"/>
        <w:rPr>
          <w:b w:val="0"/>
          <w:i w:val="0"/>
          <w:smallCaps w:val="0"/>
          <w:strike w:val="0"/>
          <w:u w:val="none"/>
          <w:shd w:fill="auto" w:val="clear"/>
        </w:rPr>
        <w:sectPr>
          <w:pgSz w:h="16838" w:w="11906" w:orient="portrait"/>
          <w:pgMar w:bottom="1417" w:top="1417" w:left="1134" w:right="1134" w:header="1134" w:footer="1134"/>
          <w:pgNumType w:start="1"/>
        </w:sect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Vist</w:t>
      </w:r>
      <w:r w:rsidDel="00000000" w:rsidR="00000000" w:rsidRPr="00000000">
        <w:rPr>
          <w:color w:val="000009"/>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w:t>
      </w:r>
      <w:r w:rsidDel="00000000" w:rsidR="00000000" w:rsidRPr="00000000">
        <w:rPr>
          <w:color w:val="000009"/>
          <w:sz w:val="24"/>
          <w:szCs w:val="24"/>
          <w:rtl w:val="0"/>
        </w:rPr>
        <w:t xml:space="preserve">la partecipazione,</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 del personale individuato, a corsi per la somministrazione</w:t>
      </w:r>
      <w:r w:rsidDel="00000000" w:rsidR="00000000" w:rsidRPr="00000000">
        <w:rPr>
          <w:color w:val="000009"/>
          <w:sz w:val="24"/>
          <w:szCs w:val="24"/>
          <w:rtl w:val="0"/>
        </w:rPr>
        <w:t xml:space="preserve"> dei farmaci</w:t>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26" w:firstLine="0"/>
        <w:jc w:val="center"/>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DISPONGONO</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0" w:line="240" w:lineRule="auto"/>
        <w:ind w:left="594" w:right="272" w:hanging="356"/>
        <w:jc w:val="left"/>
        <w:rPr>
          <w:b w:val="0"/>
          <w:i w:val="0"/>
          <w:smallCaps w:val="0"/>
          <w:strike w:val="0"/>
          <w:u w:val="singl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Che il farmaco venga consegnato dal genitore o dell’esercente la potestà genitoriale al responsabile incaricato Sig./Sig.ra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54"/>
        </w:tabs>
        <w:spacing w:after="0" w:before="0" w:line="240" w:lineRule="auto"/>
        <w:ind w:left="594" w:right="0" w:firstLine="0"/>
        <w:jc w:val="left"/>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120" w:line="240" w:lineRule="auto"/>
        <w:ind w:left="594" w:right="0" w:hanging="356"/>
        <w:jc w:val="left"/>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che il farmaco venga conservato, secondo le prescrizioni contenute nel Piano terapeutico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86"/>
        </w:tabs>
        <w:spacing w:after="0" w:before="0" w:line="240" w:lineRule="auto"/>
        <w:ind w:left="594" w:right="0" w:firstLine="0"/>
        <w:jc w:val="left"/>
        <w:rPr>
          <w:rFonts w:ascii="Times New Roman" w:cs="Times New Roman" w:eastAsia="Times New Roman" w:hAnsi="Times New Roman"/>
          <w:b w:val="0"/>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allegato, nel seguente locale:</w:t>
      </w:r>
      <w:r w:rsidDel="00000000" w:rsidR="00000000" w:rsidRPr="00000000">
        <w:rPr>
          <w:rFonts w:ascii="Times New Roman" w:cs="Times New Roman" w:eastAsia="Times New Roman" w:hAnsi="Times New Roman"/>
          <w:b w:val="0"/>
          <w:i w:val="0"/>
          <w:smallCaps w:val="0"/>
          <w:strike w:val="0"/>
          <w:color w:val="000009"/>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120" w:line="240" w:lineRule="auto"/>
        <w:ind w:left="594" w:right="269" w:hanging="356"/>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che il/i farmaco/i venga sostituito alla scadenza a cura del genitore o dell’esercente la potestà genitoriale, che viene reso edotto del fatto che il farmaco eventualmente scaduto non sarà somministrato;</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 w:val="left" w:leader="none" w:pos="6279"/>
        </w:tabs>
        <w:spacing w:after="0" w:before="121" w:line="240" w:lineRule="auto"/>
        <w:ind w:left="594" w:right="265" w:hanging="356"/>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che vengano assunte le seguenti iniziative a tutela della privacy dell’alunno/a (specificare ad esempio l’informazione data agli studenti, previo consenso della famiglia, oppure il locale dove verrà effettuata la somministrazione o si assisterà l’alunno nell’autosomministrazione, ecc.):</w:t>
      </w:r>
      <w:r w:rsidDel="00000000" w:rsidR="00000000" w:rsidRPr="00000000">
        <w:rPr>
          <w:rFonts w:ascii="Times New Roman" w:cs="Times New Roman" w:eastAsia="Times New Roman" w:hAnsi="Times New Roman"/>
          <w:b w:val="0"/>
          <w:i w:val="0"/>
          <w:smallCaps w:val="0"/>
          <w:strike w:val="0"/>
          <w:color w:val="000009"/>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95"/>
        </w:tabs>
        <w:spacing w:after="0" w:before="120" w:line="240" w:lineRule="auto"/>
        <w:ind w:left="594" w:right="265" w:hanging="356"/>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Che il farmaco possa essere somministrato in orario scolastico dal seguente personale scolastico, resosi volontariamente disponibile per la somministrazione e adeguatamente formato, individuato dal Dirigente Scolastico:</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9600.0" w:type="dxa"/>
        <w:jc w:val="left"/>
        <w:tblInd w:w="-108.0" w:type="dxa"/>
        <w:tblLayout w:type="fixed"/>
        <w:tblLook w:val="0000"/>
      </w:tblPr>
      <w:tblGrid>
        <w:gridCol w:w="3510"/>
        <w:gridCol w:w="1575"/>
        <w:gridCol w:w="2535"/>
        <w:gridCol w:w="1980"/>
        <w:tblGridChange w:id="0">
          <w:tblGrid>
            <w:gridCol w:w="3510"/>
            <w:gridCol w:w="1575"/>
            <w:gridCol w:w="2535"/>
            <w:gridCol w:w="1980"/>
          </w:tblGrid>
        </w:tblGridChange>
      </w:tblGrid>
      <w:tr>
        <w:trPr>
          <w:cantSplit w:val="0"/>
          <w:trHeight w:val="61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COGNOME e NOME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3" w:right="167" w:hanging="0.9999999999999964"/>
              <w:jc w:val="left"/>
              <w:rPr>
                <w:rFonts w:ascii="Times New Roman" w:cs="Times New Roman" w:eastAsia="Times New Roman" w:hAnsi="Times New Roman"/>
                <w:b w:val="1"/>
                <w:i w:val="0"/>
                <w:smallCaps w:val="0"/>
                <w:strike w:val="0"/>
                <w:color w:val="00000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Tipo di personale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9"/>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4"/>
                <w:szCs w:val="24"/>
                <w:u w:val="none"/>
                <w:shd w:fill="auto" w:val="clear"/>
                <w:vertAlign w:val="baseline"/>
                <w:rtl w:val="0"/>
              </w:rPr>
              <w:t xml:space="preserve">FIRMA (leggibile) del personale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Times New Roman" w:cs="Times New Roman" w:eastAsia="Times New Roman" w:hAnsi="Times New Roman"/>
                <w:b w:val="1"/>
                <w:i w:val="0"/>
                <w:smallCaps w:val="0"/>
                <w:strike w:val="0"/>
                <w:color w:val="000009"/>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18"/>
                <w:szCs w:val="18"/>
                <w:u w:val="none"/>
                <w:shd w:fill="auto" w:val="clear"/>
                <w:vertAlign w:val="baseline"/>
                <w:rtl w:val="0"/>
              </w:rPr>
              <w:t xml:space="preserve">Data </w:t>
            </w:r>
            <w:r w:rsidDel="00000000" w:rsidR="00000000" w:rsidRPr="00000000">
              <w:rPr>
                <w:b w:val="1"/>
                <w:color w:val="000009"/>
                <w:sz w:val="18"/>
                <w:szCs w:val="18"/>
                <w:rtl w:val="0"/>
              </w:rPr>
              <w:t xml:space="preserve">di partecipazione o data de</w:t>
            </w:r>
            <w:r w:rsidDel="00000000" w:rsidR="00000000" w:rsidRPr="00000000">
              <w:rPr>
                <w:rFonts w:ascii="Times New Roman" w:cs="Times New Roman" w:eastAsia="Times New Roman" w:hAnsi="Times New Roman"/>
                <w:b w:val="1"/>
                <w:i w:val="0"/>
                <w:smallCaps w:val="0"/>
                <w:strike w:val="0"/>
                <w:color w:val="000009"/>
                <w:sz w:val="18"/>
                <w:szCs w:val="18"/>
                <w:u w:val="none"/>
                <w:shd w:fill="auto" w:val="clear"/>
                <w:vertAlign w:val="baseline"/>
                <w:rtl w:val="0"/>
              </w:rPr>
              <w:t xml:space="preserve">ll’</w:t>
            </w:r>
            <w:r w:rsidDel="00000000" w:rsidR="00000000" w:rsidRPr="00000000">
              <w:rPr>
                <w:b w:val="1"/>
                <w:color w:val="000009"/>
                <w:sz w:val="18"/>
                <w:szCs w:val="18"/>
                <w:rtl w:val="0"/>
              </w:rPr>
              <w:t xml:space="preserve">a</w:t>
            </w:r>
            <w:r w:rsidDel="00000000" w:rsidR="00000000" w:rsidRPr="00000000">
              <w:rPr>
                <w:rFonts w:ascii="Times New Roman" w:cs="Times New Roman" w:eastAsia="Times New Roman" w:hAnsi="Times New Roman"/>
                <w:b w:val="1"/>
                <w:i w:val="0"/>
                <w:smallCaps w:val="0"/>
                <w:strike w:val="0"/>
                <w:color w:val="000009"/>
                <w:sz w:val="18"/>
                <w:szCs w:val="18"/>
                <w:u w:val="none"/>
                <w:shd w:fill="auto" w:val="clear"/>
                <w:vertAlign w:val="baseline"/>
                <w:rtl w:val="0"/>
              </w:rPr>
              <w:t xml:space="preserve">ttestato di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81" w:right="24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18"/>
                <w:szCs w:val="18"/>
                <w:u w:val="none"/>
                <w:shd w:fill="auto" w:val="clear"/>
                <w:vertAlign w:val="baseline"/>
                <w:rtl w:val="0"/>
              </w:rPr>
              <w:t xml:space="preserve">formazione </w:t>
            </w:r>
            <w:r w:rsidDel="00000000" w:rsidR="00000000" w:rsidRPr="00000000">
              <w:rPr>
                <w:rtl w:val="0"/>
              </w:rPr>
            </w:r>
          </w:p>
        </w:tc>
      </w:tr>
      <w:tr>
        <w:trPr>
          <w:cantSplit w:val="0"/>
          <w:trHeight w:val="27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1"/>
              </w:tabs>
              <w:spacing w:after="0" w:before="0" w:line="240" w:lineRule="auto"/>
              <w:ind w:left="35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tab/>
              <w:t xml:space="preserve">/</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1"/>
              </w:tabs>
              <w:spacing w:after="0" w:before="0" w:line="240" w:lineRule="auto"/>
              <w:ind w:left="35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tab/>
              <w:t xml:space="preserve">/</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1"/>
              </w:tabs>
              <w:spacing w:after="0" w:before="0" w:line="240" w:lineRule="auto"/>
              <w:ind w:left="35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tab/>
              <w:t xml:space="preserve">/</w:t>
            </w:r>
            <w:r w:rsidDel="00000000" w:rsidR="00000000" w:rsidRPr="00000000">
              <w:rPr>
                <w:rtl w:val="0"/>
              </w:rPr>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1"/>
              </w:tabs>
              <w:spacing w:after="0" w:before="0" w:line="240" w:lineRule="auto"/>
              <w:ind w:left="35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4"/>
                <w:szCs w:val="24"/>
                <w:u w:val="none"/>
                <w:shd w:fill="auto" w:val="clear"/>
                <w:vertAlign w:val="baseline"/>
                <w:rtl w:val="0"/>
              </w:rPr>
              <w:t xml:space="preserve">/</w:t>
              <w:tab/>
              <w:t xml:space="preserve">/</w:t>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55"/>
        </w:tabs>
        <w:spacing w:after="0" w:before="0" w:line="240" w:lineRule="auto"/>
        <w:ind w:left="14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Dirigente Scolastico</w:t>
        <w:tab/>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1"/>
        </w:tabs>
        <w:spacing w:after="0" w:before="0" w:line="240" w:lineRule="auto"/>
        <w:ind w:left="66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35"/>
          <w:tab w:val="left" w:leader="none" w:pos="5206"/>
          <w:tab w:val="left" w:leader="none" w:pos="9322"/>
        </w:tabs>
        <w:spacing w:after="0" w:before="210" w:line="240" w:lineRule="auto"/>
        <w:ind w:left="3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633"/>
        </w:tabs>
        <w:spacing w:after="0" w:before="90" w:line="240" w:lineRule="auto"/>
        <w:ind w:left="239" w:right="2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genitore o esercente la potestà genitoriale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22"/>
        </w:tabs>
        <w:spacing w:after="0" w:before="0" w:line="240" w:lineRule="auto"/>
        <w:ind w:left="239" w:right="289" w:hanging="1.0000000000000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Viste le determinazioni assunte dal Dirigente Scolastico con la presente: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14"/>
        </w:tabs>
        <w:spacing w:after="0" w:before="1" w:line="240" w:lineRule="auto"/>
        <w:ind w:left="613" w:right="0" w:hanging="35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esprime il consenso alla somministrazione del farmaco in orario scolastico secondo le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prescrizioni contenute nel Piano Terapeutico e nel presente Piano di Intervento Personalizzato;</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4"/>
          <w:tab w:val="left" w:leader="none" w:pos="4522"/>
        </w:tabs>
        <w:spacing w:after="0" w:before="0" w:line="240" w:lineRule="auto"/>
        <w:ind w:left="594" w:right="274" w:firstLine="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impegna a consegnare il farmaco nel più breve tempo possibile all’incaricato indicato nel PIP.</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3"/>
          <w:tab w:val="left" w:leader="none" w:pos="1238"/>
          <w:tab w:val="left" w:leader="none" w:pos="2320"/>
        </w:tabs>
        <w:spacing w:after="0" w:before="90" w:line="240" w:lineRule="auto"/>
        <w:ind w:left="0" w:right="70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 genitore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dell’esercente la potestà genitoriale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200" w:top="620" w:left="1040" w:right="1000" w:header="406" w:footer="10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39" w:hanging="375"/>
      </w:pPr>
      <w:rPr>
        <w:rFonts w:ascii="Times New Roman" w:cs="Times New Roman" w:eastAsia="Times New Roman" w:hAnsi="Times New Roman"/>
        <w:sz w:val="36"/>
        <w:szCs w:val="36"/>
        <w:vertAlign w:val="baseline"/>
      </w:rPr>
    </w:lvl>
    <w:lvl w:ilvl="1">
      <w:start w:val="1"/>
      <w:numFmt w:val="bullet"/>
      <w:lvlText w:val="●"/>
      <w:lvlJc w:val="left"/>
      <w:pPr>
        <w:ind w:left="1202" w:hanging="375"/>
      </w:pPr>
      <w:rPr>
        <w:rFonts w:ascii="Noto Sans Symbols" w:cs="Noto Sans Symbols" w:eastAsia="Noto Sans Symbols" w:hAnsi="Noto Sans Symbols"/>
        <w:vertAlign w:val="baseline"/>
      </w:rPr>
    </w:lvl>
    <w:lvl w:ilvl="2">
      <w:start w:val="1"/>
      <w:numFmt w:val="bullet"/>
      <w:lvlText w:val="●"/>
      <w:lvlJc w:val="left"/>
      <w:pPr>
        <w:ind w:left="2164" w:hanging="375"/>
      </w:pPr>
      <w:rPr>
        <w:rFonts w:ascii="Noto Sans Symbols" w:cs="Noto Sans Symbols" w:eastAsia="Noto Sans Symbols" w:hAnsi="Noto Sans Symbols"/>
        <w:vertAlign w:val="baseline"/>
      </w:rPr>
    </w:lvl>
    <w:lvl w:ilvl="3">
      <w:start w:val="1"/>
      <w:numFmt w:val="bullet"/>
      <w:lvlText w:val="●"/>
      <w:lvlJc w:val="left"/>
      <w:pPr>
        <w:ind w:left="3126" w:hanging="375"/>
      </w:pPr>
      <w:rPr>
        <w:rFonts w:ascii="Noto Sans Symbols" w:cs="Noto Sans Symbols" w:eastAsia="Noto Sans Symbols" w:hAnsi="Noto Sans Symbols"/>
        <w:vertAlign w:val="baseline"/>
      </w:rPr>
    </w:lvl>
    <w:lvl w:ilvl="4">
      <w:start w:val="1"/>
      <w:numFmt w:val="bullet"/>
      <w:lvlText w:val="●"/>
      <w:lvlJc w:val="left"/>
      <w:pPr>
        <w:ind w:left="4088" w:hanging="375"/>
      </w:pPr>
      <w:rPr>
        <w:rFonts w:ascii="Noto Sans Symbols" w:cs="Noto Sans Symbols" w:eastAsia="Noto Sans Symbols" w:hAnsi="Noto Sans Symbols"/>
        <w:vertAlign w:val="baseline"/>
      </w:rPr>
    </w:lvl>
    <w:lvl w:ilvl="5">
      <w:start w:val="1"/>
      <w:numFmt w:val="bullet"/>
      <w:lvlText w:val="●"/>
      <w:lvlJc w:val="left"/>
      <w:pPr>
        <w:ind w:left="5050" w:hanging="375"/>
      </w:pPr>
      <w:rPr>
        <w:rFonts w:ascii="Noto Sans Symbols" w:cs="Noto Sans Symbols" w:eastAsia="Noto Sans Symbols" w:hAnsi="Noto Sans Symbols"/>
        <w:vertAlign w:val="baseline"/>
      </w:rPr>
    </w:lvl>
    <w:lvl w:ilvl="6">
      <w:start w:val="1"/>
      <w:numFmt w:val="bullet"/>
      <w:lvlText w:val="●"/>
      <w:lvlJc w:val="left"/>
      <w:pPr>
        <w:ind w:left="6012" w:hanging="375"/>
      </w:pPr>
      <w:rPr>
        <w:rFonts w:ascii="Noto Sans Symbols" w:cs="Noto Sans Symbols" w:eastAsia="Noto Sans Symbols" w:hAnsi="Noto Sans Symbols"/>
        <w:vertAlign w:val="baseline"/>
      </w:rPr>
    </w:lvl>
    <w:lvl w:ilvl="7">
      <w:start w:val="1"/>
      <w:numFmt w:val="bullet"/>
      <w:lvlText w:val="●"/>
      <w:lvlJc w:val="left"/>
      <w:pPr>
        <w:ind w:left="6974" w:hanging="375"/>
      </w:pPr>
      <w:rPr>
        <w:rFonts w:ascii="Noto Sans Symbols" w:cs="Noto Sans Symbols" w:eastAsia="Noto Sans Symbols" w:hAnsi="Noto Sans Symbols"/>
        <w:vertAlign w:val="baseline"/>
      </w:rPr>
    </w:lvl>
    <w:lvl w:ilvl="8">
      <w:start w:val="1"/>
      <w:numFmt w:val="bullet"/>
      <w:lvlText w:val="●"/>
      <w:lvlJc w:val="left"/>
      <w:pPr>
        <w:ind w:left="7936" w:hanging="375"/>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594" w:hanging="356"/>
      </w:pPr>
      <w:rPr>
        <w:rFonts w:ascii="Noto Sans Symbols" w:cs="Noto Sans Symbols" w:eastAsia="Noto Sans Symbols" w:hAnsi="Noto Sans Symbols"/>
        <w:color w:val="000009"/>
        <w:sz w:val="24"/>
        <w:szCs w:val="24"/>
        <w:vertAlign w:val="baseline"/>
      </w:rPr>
    </w:lvl>
    <w:lvl w:ilvl="1">
      <w:start w:val="1"/>
      <w:numFmt w:val="bullet"/>
      <w:lvlText w:val="□"/>
      <w:lvlJc w:val="left"/>
      <w:pPr>
        <w:ind w:left="594" w:hanging="305"/>
      </w:pPr>
      <w:rPr>
        <w:rFonts w:ascii="Times New Roman" w:cs="Times New Roman" w:eastAsia="Times New Roman" w:hAnsi="Times New Roman"/>
        <w:color w:val="000009"/>
        <w:sz w:val="36"/>
        <w:szCs w:val="36"/>
        <w:vertAlign w:val="baseline"/>
      </w:rPr>
    </w:lvl>
    <w:lvl w:ilvl="2">
      <w:start w:val="1"/>
      <w:numFmt w:val="bullet"/>
      <w:lvlText w:val="●"/>
      <w:lvlJc w:val="left"/>
      <w:pPr>
        <w:ind w:left="2452" w:hanging="305"/>
      </w:pPr>
      <w:rPr>
        <w:rFonts w:ascii="Noto Sans Symbols" w:cs="Noto Sans Symbols" w:eastAsia="Noto Sans Symbols" w:hAnsi="Noto Sans Symbols"/>
        <w:vertAlign w:val="baseline"/>
      </w:rPr>
    </w:lvl>
    <w:lvl w:ilvl="3">
      <w:start w:val="1"/>
      <w:numFmt w:val="bullet"/>
      <w:lvlText w:val="●"/>
      <w:lvlJc w:val="left"/>
      <w:pPr>
        <w:ind w:left="3378" w:hanging="305"/>
      </w:pPr>
      <w:rPr>
        <w:rFonts w:ascii="Noto Sans Symbols" w:cs="Noto Sans Symbols" w:eastAsia="Noto Sans Symbols" w:hAnsi="Noto Sans Symbols"/>
        <w:vertAlign w:val="baseline"/>
      </w:rPr>
    </w:lvl>
    <w:lvl w:ilvl="4">
      <w:start w:val="1"/>
      <w:numFmt w:val="bullet"/>
      <w:lvlText w:val="●"/>
      <w:lvlJc w:val="left"/>
      <w:pPr>
        <w:ind w:left="4304" w:hanging="305"/>
      </w:pPr>
      <w:rPr>
        <w:rFonts w:ascii="Noto Sans Symbols" w:cs="Noto Sans Symbols" w:eastAsia="Noto Sans Symbols" w:hAnsi="Noto Sans Symbols"/>
        <w:vertAlign w:val="baseline"/>
      </w:rPr>
    </w:lvl>
    <w:lvl w:ilvl="5">
      <w:start w:val="1"/>
      <w:numFmt w:val="bullet"/>
      <w:lvlText w:val="●"/>
      <w:lvlJc w:val="left"/>
      <w:pPr>
        <w:ind w:left="5230" w:hanging="305"/>
      </w:pPr>
      <w:rPr>
        <w:rFonts w:ascii="Noto Sans Symbols" w:cs="Noto Sans Symbols" w:eastAsia="Noto Sans Symbols" w:hAnsi="Noto Sans Symbols"/>
        <w:vertAlign w:val="baseline"/>
      </w:rPr>
    </w:lvl>
    <w:lvl w:ilvl="6">
      <w:start w:val="1"/>
      <w:numFmt w:val="bullet"/>
      <w:lvlText w:val="●"/>
      <w:lvlJc w:val="left"/>
      <w:pPr>
        <w:ind w:left="6156" w:hanging="305"/>
      </w:pPr>
      <w:rPr>
        <w:rFonts w:ascii="Noto Sans Symbols" w:cs="Noto Sans Symbols" w:eastAsia="Noto Sans Symbols" w:hAnsi="Noto Sans Symbols"/>
        <w:vertAlign w:val="baseline"/>
      </w:rPr>
    </w:lvl>
    <w:lvl w:ilvl="7">
      <w:start w:val="1"/>
      <w:numFmt w:val="bullet"/>
      <w:lvlText w:val="●"/>
      <w:lvlJc w:val="left"/>
      <w:pPr>
        <w:ind w:left="7082" w:hanging="305"/>
      </w:pPr>
      <w:rPr>
        <w:rFonts w:ascii="Noto Sans Symbols" w:cs="Noto Sans Symbols" w:eastAsia="Noto Sans Symbols" w:hAnsi="Noto Sans Symbols"/>
        <w:vertAlign w:val="baseline"/>
      </w:rPr>
    </w:lvl>
    <w:lvl w:ilvl="8">
      <w:start w:val="1"/>
      <w:numFmt w:val="bullet"/>
      <w:lvlText w:val="●"/>
      <w:lvlJc w:val="left"/>
      <w:pPr>
        <w:ind w:left="8008" w:hanging="305"/>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