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ISTANZA ESPERTO PER PROGETTO</w:t>
      </w:r>
      <w:r w:rsidDel="00000000" w:rsidR="00000000" w:rsidRPr="00000000">
        <w:rPr>
          <w:b w:val="1"/>
          <w:sz w:val="24"/>
          <w:szCs w:val="24"/>
          <w:rtl w:val="0"/>
        </w:rPr>
        <w:t xml:space="preserve"> HELLO CHILDREN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LUCIGNANO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nato/a a _____________________________________ Prov. ______ il_______________________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codice fiscale ___________________________________ residente a 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 Via/Piazza ____________________________________________ n. 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cell. _________________________indirizzo e-mail:______________________________________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IBAN:____________________________________________________________________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S.V. di essere ammesso/a alla procedura di selezione in qualità di Esperto per il Progetto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dichiara: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svolgere l’incarico senza riserva e secondo il calendario concordato con il Dirigente Scolastico;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avere preso visione dei criteri di selezione;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ll/La sottoscritto/a …………………………………………………………………… consapevole delle sanzioni penali, nel caso di dichiarazioni non veritiere, di formazione o uso di atti falsi, richiamante dall’art 76 del DPR 445/2000,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essere in possesso della cittadinanza italiana o di uno degli Stati membri dell’Unione Europea o rientrare nelle condizioni previste dall’</w:t>
      </w:r>
      <w:r w:rsidDel="00000000" w:rsidR="00000000" w:rsidRPr="00000000">
        <w:rPr>
          <w:sz w:val="24"/>
          <w:szCs w:val="24"/>
          <w:rtl w:val="0"/>
        </w:rPr>
        <w:t xml:space="preserve">art. 38 del decreto legislativo 165/2001 ovvero dell’art. 2 del decreto legislativo 286/1998;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essere madrelingua inglese;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a tal fine è richiesta anche autocertificazione Decreto Legislativo 39/2014, antipedofilia;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di non essere sottoposto a procedimenti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regola con il pagamento di imposte e tasse.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trovarsi nella condizione di conflitto d’interesse, anche potenziale, ad assumere incarichi con la Pubblica Amministrazione.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i seguenti titoli culturali utili alla valutazione della propria candidatura: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 alla presente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Copia del documento di identità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Copia del Codice Fiscale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CV in formato europeo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 Regolamento UE 2016/679 del D.Lgs 101/2018 dichiaro, altresì di essere informato che i dati raccolti saranno trattati anche con strumenti informatici, esclusivamente nell’ambito del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 per il quale la presente dichiarazione viene resa.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64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